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1834" w14:textId="77777777"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36172">
        <w:rPr>
          <w:b/>
          <w:sz w:val="32"/>
          <w:szCs w:val="32"/>
        </w:rPr>
        <w:t>СОБРАНИЕ ДЕПУТАТОВ</w:t>
      </w:r>
    </w:p>
    <w:p w14:paraId="46C45BC1" w14:textId="77777777"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36172">
        <w:rPr>
          <w:b/>
          <w:sz w:val="32"/>
          <w:szCs w:val="32"/>
        </w:rPr>
        <w:t>АЛЕКСЕЕВСКОГО СЕЛЬСОВЕТА</w:t>
      </w:r>
    </w:p>
    <w:p w14:paraId="7600E549" w14:textId="77777777"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36172">
        <w:rPr>
          <w:b/>
          <w:sz w:val="32"/>
          <w:szCs w:val="32"/>
        </w:rPr>
        <w:t>ГЛУШКОВСКОГО РАЙОНА</w:t>
      </w:r>
    </w:p>
    <w:p w14:paraId="1B690A1F" w14:textId="77777777"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36172">
        <w:rPr>
          <w:b/>
          <w:sz w:val="32"/>
          <w:szCs w:val="32"/>
        </w:rPr>
        <w:t>КУРСКОЙ ОБЛАСТИ</w:t>
      </w:r>
    </w:p>
    <w:p w14:paraId="27B6109E" w14:textId="77777777"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A85092" w14:textId="77777777" w:rsidR="00886698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172">
        <w:rPr>
          <w:b/>
          <w:sz w:val="28"/>
          <w:szCs w:val="28"/>
        </w:rPr>
        <w:t>РЕШЕНИЕ</w:t>
      </w:r>
    </w:p>
    <w:p w14:paraId="6A27BC57" w14:textId="77777777"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714481" w14:textId="78033F4D"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17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08 апреля </w:t>
      </w:r>
      <w:r w:rsidRPr="00436172">
        <w:rPr>
          <w:b/>
          <w:sz w:val="28"/>
          <w:szCs w:val="28"/>
        </w:rPr>
        <w:t xml:space="preserve">  2021 г. №</w:t>
      </w:r>
      <w:r>
        <w:rPr>
          <w:b/>
          <w:sz w:val="28"/>
          <w:szCs w:val="28"/>
        </w:rPr>
        <w:t xml:space="preserve"> </w:t>
      </w:r>
      <w:r w:rsidR="00512E77">
        <w:rPr>
          <w:b/>
          <w:sz w:val="28"/>
          <w:szCs w:val="28"/>
        </w:rPr>
        <w:t>161</w:t>
      </w:r>
    </w:p>
    <w:p w14:paraId="415DB5BF" w14:textId="77777777"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1232A8" w14:textId="77777777"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172">
        <w:rPr>
          <w:b/>
          <w:sz w:val="28"/>
          <w:szCs w:val="28"/>
        </w:rPr>
        <w:t>Об утверждении Порядка формирования,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ведения, дополнения и  опубликования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перечня муниципального имущества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муниципального образования Алексеевского сельсовета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Глушковского района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Курской области, предназначенного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для передачи во владение и (или)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пользование субъектам малого и</w:t>
      </w:r>
      <w:r>
        <w:rPr>
          <w:b/>
          <w:sz w:val="28"/>
          <w:szCs w:val="28"/>
        </w:rPr>
        <w:t xml:space="preserve"> </w:t>
      </w:r>
      <w:r w:rsidRPr="00436172">
        <w:rPr>
          <w:b/>
          <w:sz w:val="28"/>
          <w:szCs w:val="28"/>
        </w:rPr>
        <w:t>среднего предпринимательства, физическим</w:t>
      </w:r>
    </w:p>
    <w:p w14:paraId="2C2E41CE" w14:textId="77777777" w:rsidR="00886698" w:rsidRPr="00436172" w:rsidRDefault="00886698" w:rsidP="00886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172">
        <w:rPr>
          <w:b/>
          <w:sz w:val="28"/>
          <w:szCs w:val="28"/>
        </w:rPr>
        <w:t>лицам (лицу), не являющимся индивидуальными</w:t>
      </w:r>
      <w:r>
        <w:rPr>
          <w:b/>
          <w:sz w:val="28"/>
          <w:szCs w:val="28"/>
        </w:rPr>
        <w:t xml:space="preserve"> </w:t>
      </w:r>
      <w:r w:rsidRPr="00436172">
        <w:rPr>
          <w:rFonts w:eastAsiaTheme="minorHAnsi"/>
          <w:b/>
          <w:sz w:val="28"/>
          <w:szCs w:val="28"/>
          <w:lang w:eastAsia="en-US"/>
        </w:rPr>
        <w:t>предпринимателями и применяющим специальный</w:t>
      </w:r>
      <w:r>
        <w:rPr>
          <w:b/>
          <w:sz w:val="28"/>
          <w:szCs w:val="28"/>
        </w:rPr>
        <w:t xml:space="preserve"> </w:t>
      </w:r>
      <w:r w:rsidRPr="00436172">
        <w:rPr>
          <w:rFonts w:eastAsiaTheme="minorHAnsi"/>
          <w:b/>
          <w:sz w:val="28"/>
          <w:szCs w:val="28"/>
          <w:lang w:eastAsia="en-US"/>
        </w:rPr>
        <w:t>налоговый режим «Налог на профессиональный доход»</w:t>
      </w:r>
    </w:p>
    <w:p w14:paraId="059F4F76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4BB80A41" w14:textId="77777777" w:rsidR="00886698" w:rsidRDefault="00886698" w:rsidP="00886698">
      <w:pPr>
        <w:widowControl/>
        <w:spacing w:line="276" w:lineRule="auto"/>
        <w:ind w:left="20" w:right="20" w:firstLine="83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   08.06. 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Федерации»» в целях формирования единого реестра субъектов малого и среднего предпринимательства – получателей поддержки», Собрание депутатов Алексеевского сельсовета  Глушковского района Курской области РЕШИЛО:</w:t>
      </w:r>
    </w:p>
    <w:p w14:paraId="6E6E35C7" w14:textId="77777777" w:rsidR="00886698" w:rsidRDefault="00886698" w:rsidP="00886698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50947">
        <w:rPr>
          <w:sz w:val="28"/>
          <w:szCs w:val="28"/>
        </w:rPr>
        <w:t xml:space="preserve">1. Утвердить прилагаемый </w:t>
      </w:r>
      <w:hyperlink w:anchor="Par32" w:history="1">
        <w:r w:rsidRPr="00326513">
          <w:rPr>
            <w:sz w:val="28"/>
            <w:szCs w:val="28"/>
          </w:rPr>
          <w:t>Порядок</w:t>
        </w:r>
      </w:hyperlink>
      <w:r w:rsidRPr="00550947">
        <w:rPr>
          <w:sz w:val="28"/>
          <w:szCs w:val="28"/>
        </w:rPr>
        <w:t xml:space="preserve"> формирования, ведения, </w:t>
      </w:r>
      <w:r>
        <w:rPr>
          <w:sz w:val="28"/>
          <w:szCs w:val="28"/>
        </w:rPr>
        <w:t xml:space="preserve">дополнения и </w:t>
      </w:r>
      <w:r w:rsidRPr="00550947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П</w:t>
      </w:r>
      <w:r w:rsidRPr="00550947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>муниципального имущества муниципального образования «Алексеевский сельсовет»  Глушковского района  Курской области</w:t>
      </w:r>
      <w:r w:rsidRPr="00550947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, физическим</w:t>
      </w:r>
      <w:r w:rsidRPr="00733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 (лицу), не являющимся индивидуальными </w:t>
      </w:r>
      <w:r>
        <w:rPr>
          <w:rFonts w:eastAsiaTheme="minorHAnsi"/>
          <w:sz w:val="28"/>
          <w:szCs w:val="28"/>
          <w:lang w:eastAsia="en-US"/>
        </w:rPr>
        <w:t>предпринимателями и применяющим специальный</w:t>
      </w:r>
      <w:r w:rsidRPr="00733F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налоговый режим «Налог на профессиональный доход».</w:t>
      </w:r>
    </w:p>
    <w:p w14:paraId="15120F27" w14:textId="77777777" w:rsidR="00886698" w:rsidRPr="00CA56AE" w:rsidRDefault="00886698" w:rsidP="00886698">
      <w:pPr>
        <w:autoSpaceDE w:val="0"/>
        <w:autoSpaceDN w:val="0"/>
        <w:adjustRightInd w:val="0"/>
        <w:spacing w:before="200"/>
        <w:ind w:firstLine="851"/>
        <w:jc w:val="both"/>
        <w:rPr>
          <w:color w:val="C00000"/>
          <w:sz w:val="28"/>
          <w:szCs w:val="28"/>
        </w:rPr>
      </w:pPr>
      <w:r w:rsidRPr="0055094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Решения Собрания депутатов Алексеевского сельсовета Глушковского района Курской области  </w:t>
      </w:r>
      <w:r w:rsidRPr="00CA56AE">
        <w:rPr>
          <w:color w:val="C00000"/>
          <w:sz w:val="28"/>
          <w:szCs w:val="28"/>
        </w:rPr>
        <w:t xml:space="preserve">от 28.11.2016 г. № 248 «Об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порядка предоставления в аренду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</w:t>
      </w:r>
      <w:r w:rsidRPr="00CA56AE">
        <w:rPr>
          <w:color w:val="C00000"/>
          <w:sz w:val="28"/>
          <w:szCs w:val="28"/>
        </w:rPr>
        <w:lastRenderedPageBreak/>
        <w:t>инфраструктуру поддержки субъектов малого и среднего предпринимательства»,  от 05.02.2019 г. №47 «О внесении изменений и дополнений в решение Представительного Собрания Глушковского района Курской области от 28.11.2016 г. № 248 «Об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порядка предоставления в аренду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от 28.05.2019 г. № 63 «О внесении изменений и дополнений в решение Представительного Собрания Глушковского района Курской области от 28.11.2016 г. №248 «Об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порядка предоставления в аренду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№47 от 05.02.2019 г.) признать утратившими силу.</w:t>
      </w:r>
    </w:p>
    <w:p w14:paraId="70DC0862" w14:textId="77777777" w:rsidR="00886698" w:rsidRDefault="00886698" w:rsidP="00886698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14:paraId="443A80CD" w14:textId="77777777" w:rsidR="00886698" w:rsidRPr="00CA56AE" w:rsidRDefault="00886698" w:rsidP="00886698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опубликования.</w:t>
      </w:r>
    </w:p>
    <w:p w14:paraId="136C1337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3429D72F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Собрания депутатов</w:t>
      </w:r>
    </w:p>
    <w:p w14:paraId="4430F460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Алексеевского сельсовета</w:t>
      </w:r>
    </w:p>
    <w:p w14:paraId="251BD999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Глушковского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     Л.И.Винокурова</w:t>
      </w:r>
    </w:p>
    <w:p w14:paraId="38778A70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5D06CBF1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8CAD3E9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Алексеевского сельсовета</w:t>
      </w:r>
    </w:p>
    <w:p w14:paraId="4830790C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Глушковского района                                                              Р.Д.Ткачева</w:t>
      </w:r>
    </w:p>
    <w:p w14:paraId="06A08E51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14:paraId="58805B71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4F40E9B9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085338B9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7BB3D4DD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3CFA2350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32985CF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4AFF368F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3BDCD60E" w14:textId="77777777" w:rsidR="00886698" w:rsidRDefault="00886698" w:rsidP="00886698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220CA337" w14:textId="77777777" w:rsidR="00886698" w:rsidRPr="00436172" w:rsidRDefault="00886698" w:rsidP="0088669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36172">
        <w:rPr>
          <w:sz w:val="22"/>
          <w:szCs w:val="22"/>
        </w:rPr>
        <w:lastRenderedPageBreak/>
        <w:t>Утвержден</w:t>
      </w:r>
    </w:p>
    <w:p w14:paraId="59DE3D6F" w14:textId="77777777" w:rsidR="00886698" w:rsidRPr="00436172" w:rsidRDefault="00886698" w:rsidP="00886698">
      <w:pPr>
        <w:autoSpaceDE w:val="0"/>
        <w:autoSpaceDN w:val="0"/>
        <w:adjustRightInd w:val="0"/>
        <w:ind w:left="4956" w:firstLine="144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 xml:space="preserve">        Решением Собрания  депутатов</w:t>
      </w:r>
    </w:p>
    <w:p w14:paraId="3DE7BDF7" w14:textId="77777777" w:rsidR="00886698" w:rsidRDefault="00886698" w:rsidP="00886698">
      <w:pPr>
        <w:autoSpaceDE w:val="0"/>
        <w:autoSpaceDN w:val="0"/>
        <w:adjustRightInd w:val="0"/>
        <w:ind w:left="4956" w:firstLine="144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 xml:space="preserve">Алексеевского сельсовета </w:t>
      </w:r>
    </w:p>
    <w:p w14:paraId="7E6F831F" w14:textId="77777777" w:rsidR="00886698" w:rsidRPr="00436172" w:rsidRDefault="00886698" w:rsidP="00886698">
      <w:pPr>
        <w:autoSpaceDE w:val="0"/>
        <w:autoSpaceDN w:val="0"/>
        <w:adjustRightInd w:val="0"/>
        <w:ind w:left="4956" w:firstLine="144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 xml:space="preserve">Глушковского района </w:t>
      </w:r>
    </w:p>
    <w:p w14:paraId="170626AA" w14:textId="77777777" w:rsidR="00886698" w:rsidRPr="00436172" w:rsidRDefault="00886698" w:rsidP="0088669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 xml:space="preserve">                                                                                                  Курской области</w:t>
      </w:r>
    </w:p>
    <w:p w14:paraId="6205F889" w14:textId="77777777" w:rsidR="00886698" w:rsidRPr="00436172" w:rsidRDefault="00886698" w:rsidP="00886698">
      <w:pPr>
        <w:jc w:val="right"/>
        <w:rPr>
          <w:bCs/>
          <w:sz w:val="22"/>
          <w:szCs w:val="22"/>
        </w:rPr>
      </w:pPr>
      <w:r w:rsidRPr="00436172">
        <w:rPr>
          <w:bCs/>
          <w:sz w:val="22"/>
          <w:szCs w:val="22"/>
        </w:rPr>
        <w:t xml:space="preserve">                                         </w:t>
      </w:r>
      <w:r w:rsidRPr="00436172">
        <w:rPr>
          <w:bCs/>
          <w:sz w:val="22"/>
          <w:szCs w:val="22"/>
        </w:rPr>
        <w:tab/>
      </w:r>
      <w:r w:rsidRPr="00436172">
        <w:rPr>
          <w:bCs/>
          <w:sz w:val="22"/>
          <w:szCs w:val="22"/>
        </w:rPr>
        <w:tab/>
        <w:t xml:space="preserve">                                 от  08.04.2021 г. № __</w:t>
      </w:r>
    </w:p>
    <w:p w14:paraId="1A1C8321" w14:textId="77777777" w:rsidR="00886698" w:rsidRPr="00436172" w:rsidRDefault="00886698" w:rsidP="00886698">
      <w:pPr>
        <w:jc w:val="center"/>
        <w:rPr>
          <w:bCs/>
          <w:sz w:val="22"/>
          <w:szCs w:val="22"/>
        </w:rPr>
      </w:pPr>
    </w:p>
    <w:p w14:paraId="52DF36EB" w14:textId="77777777" w:rsidR="00886698" w:rsidRPr="00436172" w:rsidRDefault="00886698" w:rsidP="00886698">
      <w:pPr>
        <w:widowControl/>
        <w:spacing w:line="276" w:lineRule="auto"/>
        <w:jc w:val="center"/>
        <w:rPr>
          <w:b/>
          <w:sz w:val="22"/>
          <w:szCs w:val="22"/>
        </w:rPr>
      </w:pPr>
      <w:r w:rsidRPr="00436172">
        <w:rPr>
          <w:b/>
          <w:sz w:val="22"/>
          <w:szCs w:val="22"/>
        </w:rPr>
        <w:t>П О Р Я Д О К</w:t>
      </w:r>
    </w:p>
    <w:p w14:paraId="584ABC79" w14:textId="77777777" w:rsidR="00886698" w:rsidRPr="00436172" w:rsidRDefault="00886698" w:rsidP="00886698">
      <w:pPr>
        <w:widowControl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36172">
        <w:rPr>
          <w:b/>
          <w:sz w:val="22"/>
          <w:szCs w:val="22"/>
        </w:rPr>
        <w:t xml:space="preserve">формирования, ведения, </w:t>
      </w:r>
      <w:r w:rsidRPr="00436172">
        <w:rPr>
          <w:rFonts w:eastAsia="Calibri"/>
          <w:b/>
          <w:sz w:val="22"/>
          <w:szCs w:val="22"/>
          <w:lang w:eastAsia="en-US"/>
        </w:rPr>
        <w:t xml:space="preserve">дополнения и опубликования </w:t>
      </w:r>
      <w:r w:rsidRPr="00436172">
        <w:rPr>
          <w:b/>
          <w:sz w:val="22"/>
          <w:szCs w:val="22"/>
        </w:rPr>
        <w:t xml:space="preserve">перечня муниципального имущества муниципального образования «Алексеевский сельсовет» Глушковского района Курской области, предназначенного для </w:t>
      </w:r>
      <w:r w:rsidRPr="00436172">
        <w:rPr>
          <w:rFonts w:eastAsia="Calibri"/>
          <w:b/>
          <w:sz w:val="22"/>
          <w:szCs w:val="22"/>
          <w:lang w:eastAsia="en-US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36172">
        <w:rPr>
          <w:rFonts w:eastAsiaTheme="minorHAnsi"/>
          <w:b/>
          <w:sz w:val="22"/>
          <w:szCs w:val="22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4" w:history="1">
        <w:r w:rsidRPr="00436172">
          <w:rPr>
            <w:rStyle w:val="a5"/>
            <w:rFonts w:eastAsiaTheme="minorHAnsi"/>
            <w:b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b/>
          <w:sz w:val="22"/>
          <w:szCs w:val="22"/>
          <w:lang w:eastAsia="en-US"/>
        </w:rPr>
        <w:t xml:space="preserve"> «Налог на профессиональный доход»</w:t>
      </w:r>
    </w:p>
    <w:p w14:paraId="462D4566" w14:textId="77777777" w:rsidR="00886698" w:rsidRPr="00436172" w:rsidRDefault="00886698" w:rsidP="00886698">
      <w:pPr>
        <w:widowControl/>
        <w:spacing w:line="276" w:lineRule="auto"/>
        <w:rPr>
          <w:rFonts w:eastAsiaTheme="minorHAnsi"/>
          <w:sz w:val="22"/>
          <w:szCs w:val="22"/>
          <w:lang w:eastAsia="en-US"/>
        </w:rPr>
      </w:pPr>
    </w:p>
    <w:p w14:paraId="51CC32EB" w14:textId="77777777" w:rsidR="00886698" w:rsidRPr="00436172" w:rsidRDefault="00886698" w:rsidP="00886698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436172">
        <w:rPr>
          <w:rFonts w:eastAsia="Calibri"/>
          <w:b/>
          <w:sz w:val="22"/>
          <w:szCs w:val="22"/>
          <w:lang w:eastAsia="en-US"/>
        </w:rPr>
        <w:t>1. Общие положения</w:t>
      </w:r>
    </w:p>
    <w:p w14:paraId="21CA4B8C" w14:textId="77777777" w:rsidR="00886698" w:rsidRPr="00436172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68C0FC18" w14:textId="77777777" w:rsidR="00886698" w:rsidRPr="00436172" w:rsidRDefault="00886698" w:rsidP="00886698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      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«Алексеевский сельсовет» Глушковского района Курской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36172">
        <w:rPr>
          <w:rFonts w:eastAsiaTheme="minorHAnsi"/>
          <w:sz w:val="22"/>
          <w:szCs w:val="22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5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 </w:t>
      </w:r>
      <w:r w:rsidRPr="00436172">
        <w:rPr>
          <w:rFonts w:eastAsia="Calibri"/>
          <w:sz w:val="22"/>
          <w:szCs w:val="22"/>
          <w:lang w:eastAsia="en-US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436172">
        <w:rPr>
          <w:rFonts w:eastAsiaTheme="minorHAnsi"/>
          <w:sz w:val="22"/>
          <w:szCs w:val="22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6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</w:t>
      </w:r>
      <w:r w:rsidRPr="00436172">
        <w:rPr>
          <w:rFonts w:eastAsia="Calibri"/>
          <w:sz w:val="22"/>
          <w:szCs w:val="22"/>
          <w:lang w:eastAsia="en-US"/>
        </w:rPr>
        <w:t xml:space="preserve"> (далее – организации инфраструктуры поддержки).</w:t>
      </w:r>
    </w:p>
    <w:p w14:paraId="4E941470" w14:textId="77777777" w:rsidR="00886698" w:rsidRPr="00436172" w:rsidRDefault="00886698" w:rsidP="00886698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1E0DFDC" w14:textId="77777777" w:rsidR="00886698" w:rsidRPr="00436172" w:rsidRDefault="00886698" w:rsidP="00886698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436172">
        <w:rPr>
          <w:rFonts w:eastAsia="Calibri"/>
          <w:b/>
          <w:sz w:val="22"/>
          <w:szCs w:val="22"/>
          <w:lang w:eastAsia="en-US"/>
        </w:rPr>
        <w:t>2. Цели создания и основные принципы формирования, ведения, ежегодного дополнения и опубликования Перечня</w:t>
      </w:r>
    </w:p>
    <w:p w14:paraId="4AF8C639" w14:textId="77777777" w:rsidR="00886698" w:rsidRPr="00436172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4D9679A" w14:textId="77777777" w:rsidR="00886698" w:rsidRPr="00436172" w:rsidRDefault="00886698" w:rsidP="00886698">
      <w:pPr>
        <w:widowControl/>
        <w:spacing w:line="276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2.1.В Перечне содержатся сведения о муниципальном имуществе муниципального образования «Алексеевский сельсовет»  Глушковского района  Курской области, свободном от прав третьих лиц (</w:t>
      </w:r>
      <w:r w:rsidRPr="00436172">
        <w:rPr>
          <w:rFonts w:eastAsia="Calibri"/>
          <w:bCs/>
          <w:sz w:val="22"/>
          <w:szCs w:val="22"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36172">
        <w:rPr>
          <w:rFonts w:eastAsia="Calibri"/>
          <w:sz w:val="22"/>
          <w:szCs w:val="22"/>
          <w:lang w:eastAsia="en-US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</w:t>
      </w:r>
      <w:r w:rsidRPr="00436172">
        <w:rPr>
          <w:rFonts w:eastAsiaTheme="minorHAnsi"/>
          <w:sz w:val="22"/>
          <w:szCs w:val="22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7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 , </w:t>
      </w:r>
      <w:r w:rsidRPr="00436172">
        <w:rPr>
          <w:rFonts w:eastAsia="Calibri"/>
          <w:sz w:val="22"/>
          <w:szCs w:val="22"/>
          <w:lang w:eastAsia="en-US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63685230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2.2. Формирование Перечня осуществляется в целях:</w:t>
      </w:r>
    </w:p>
    <w:p w14:paraId="3425F413" w14:textId="77777777" w:rsidR="00886698" w:rsidRPr="00436172" w:rsidRDefault="00886698" w:rsidP="00886698">
      <w:pPr>
        <w:widowControl/>
        <w:spacing w:line="276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Pr="00436172">
        <w:rPr>
          <w:rFonts w:eastAsiaTheme="minorHAnsi"/>
          <w:sz w:val="22"/>
          <w:szCs w:val="22"/>
          <w:lang w:eastAsia="en-US"/>
        </w:rPr>
        <w:t xml:space="preserve">, </w:t>
      </w:r>
      <w:r w:rsidRPr="00436172">
        <w:rPr>
          <w:rFonts w:eastAsiaTheme="minorHAnsi"/>
          <w:sz w:val="22"/>
          <w:szCs w:val="22"/>
          <w:lang w:eastAsia="en-US"/>
        </w:rPr>
        <w:lastRenderedPageBreak/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8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доход».</w:t>
      </w:r>
    </w:p>
    <w:p w14:paraId="2F114150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2.2.2. Предоставления имущества, принадлежащего на праве собственности муниципального образования «Алексеевский сельсовет» Глушковского района </w:t>
      </w:r>
      <w:r w:rsidRPr="00436172">
        <w:rPr>
          <w:sz w:val="22"/>
          <w:szCs w:val="22"/>
        </w:rPr>
        <w:t>Курской</w:t>
      </w:r>
      <w:r w:rsidRPr="00436172">
        <w:rPr>
          <w:rFonts w:eastAsia="Calibri"/>
          <w:sz w:val="22"/>
          <w:szCs w:val="22"/>
          <w:lang w:eastAsia="en-US"/>
        </w:rPr>
        <w:t xml:space="preserve"> области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14:paraId="44036DAF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2.2.3. Реализации полномочий органов местного самоуправления Глушковского района в сфере оказания имущественной поддержки субъектам малого и среднего предпринимательства,</w:t>
      </w:r>
      <w:r w:rsidRPr="00436172">
        <w:rPr>
          <w:rFonts w:eastAsiaTheme="minorHAnsi"/>
          <w:sz w:val="22"/>
          <w:szCs w:val="22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9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доход».</w:t>
      </w:r>
    </w:p>
    <w:p w14:paraId="5293A153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i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2.2.4. Повышения эффективности управления муниципальным имуществом, находящимся в собственности муниципального образования «Алексеевский сельсовет» Глушковского района Курской области, стимулирования развития малого и среднего предпринимательства на </w:t>
      </w:r>
      <w:r w:rsidRPr="00436172">
        <w:rPr>
          <w:rFonts w:eastAsia="Calibri"/>
          <w:color w:val="C00000"/>
          <w:sz w:val="22"/>
          <w:szCs w:val="22"/>
          <w:lang w:eastAsia="en-US"/>
        </w:rPr>
        <w:t>территории</w:t>
      </w:r>
      <w:r w:rsidRPr="00436172">
        <w:rPr>
          <w:color w:val="C00000"/>
          <w:sz w:val="22"/>
          <w:szCs w:val="22"/>
        </w:rPr>
        <w:t xml:space="preserve"> Глушковского </w:t>
      </w:r>
      <w:r w:rsidRPr="00436172">
        <w:rPr>
          <w:rFonts w:eastAsia="Calibri"/>
          <w:color w:val="C00000"/>
          <w:sz w:val="22"/>
          <w:szCs w:val="22"/>
          <w:lang w:eastAsia="en-US"/>
        </w:rPr>
        <w:t>района Курской области</w:t>
      </w:r>
      <w:r w:rsidRPr="00436172">
        <w:rPr>
          <w:rFonts w:eastAsia="Calibri"/>
          <w:i/>
          <w:color w:val="C00000"/>
          <w:sz w:val="22"/>
          <w:szCs w:val="22"/>
          <w:lang w:eastAsia="en-US"/>
        </w:rPr>
        <w:t>.</w:t>
      </w:r>
      <w:r w:rsidRPr="00436172">
        <w:rPr>
          <w:rFonts w:eastAsia="Calibri"/>
          <w:sz w:val="22"/>
          <w:szCs w:val="22"/>
          <w:lang w:eastAsia="en-US"/>
        </w:rPr>
        <w:t xml:space="preserve"> </w:t>
      </w:r>
    </w:p>
    <w:p w14:paraId="04A0C353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2.3. Формирование и ведение Перечня основывается на следующих основных принципах:</w:t>
      </w:r>
    </w:p>
    <w:p w14:paraId="2671F649" w14:textId="77777777" w:rsidR="00886698" w:rsidRPr="00436172" w:rsidRDefault="00886698" w:rsidP="00886698">
      <w:pPr>
        <w:widowControl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14:paraId="7D020BA8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муниципального образования «Алексеевский сельсовет» Глушковского  района  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предпринимательства, </w:t>
      </w:r>
      <w:r w:rsidRPr="00436172">
        <w:rPr>
          <w:rFonts w:eastAsiaTheme="minorHAnsi"/>
          <w:sz w:val="22"/>
          <w:szCs w:val="22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10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доход».</w:t>
      </w:r>
    </w:p>
    <w:p w14:paraId="528634A0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14:paraId="019DBD10" w14:textId="77777777" w:rsidR="00886698" w:rsidRPr="00436172" w:rsidRDefault="00886698" w:rsidP="00886698">
      <w:pPr>
        <w:widowControl/>
        <w:jc w:val="center"/>
        <w:rPr>
          <w:rFonts w:eastAsia="Calibri"/>
          <w:sz w:val="22"/>
          <w:szCs w:val="22"/>
          <w:lang w:eastAsia="en-US"/>
        </w:rPr>
      </w:pPr>
    </w:p>
    <w:p w14:paraId="1B6AC79C" w14:textId="77777777" w:rsidR="00886698" w:rsidRPr="00436172" w:rsidRDefault="00886698" w:rsidP="00886698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  <w:r w:rsidRPr="00436172">
        <w:rPr>
          <w:rFonts w:eastAsia="Calibri"/>
          <w:b/>
          <w:sz w:val="22"/>
          <w:szCs w:val="22"/>
          <w:lang w:eastAsia="en-US"/>
        </w:rPr>
        <w:t>3. Формирование, ведение Перечня, внесение в него изменений, в том числе ежегодное дополнение Перечня</w:t>
      </w:r>
    </w:p>
    <w:p w14:paraId="6A78795F" w14:textId="77777777" w:rsidR="00886698" w:rsidRPr="00436172" w:rsidRDefault="00886698" w:rsidP="00886698">
      <w:pPr>
        <w:widowControl/>
        <w:jc w:val="center"/>
        <w:rPr>
          <w:rFonts w:eastAsia="Calibri"/>
          <w:sz w:val="22"/>
          <w:szCs w:val="22"/>
          <w:lang w:eastAsia="en-US"/>
        </w:rPr>
      </w:pPr>
    </w:p>
    <w:p w14:paraId="2AD524B7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bookmarkStart w:id="0" w:name="Par18"/>
      <w:bookmarkEnd w:id="0"/>
      <w:r w:rsidRPr="00436172">
        <w:rPr>
          <w:rFonts w:eastAsia="Calibri"/>
          <w:sz w:val="22"/>
          <w:szCs w:val="22"/>
          <w:lang w:eastAsia="en-US"/>
        </w:rPr>
        <w:t>3.1. Перечень, изменения и ежегодное дополнение в него утверждаются Решением собрания депутатов «Алексеевский сельсовет» Глушковского района Курской области.</w:t>
      </w:r>
    </w:p>
    <w:p w14:paraId="4DEE518D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3.2. Формирование и ведение Перечня осуществляется</w:t>
      </w:r>
      <w:r w:rsidRPr="00436172">
        <w:rPr>
          <w:sz w:val="22"/>
          <w:szCs w:val="22"/>
        </w:rPr>
        <w:t xml:space="preserve"> отделом земельных и </w:t>
      </w:r>
      <w:r w:rsidRPr="00436172">
        <w:rPr>
          <w:color w:val="C00000"/>
          <w:sz w:val="22"/>
          <w:szCs w:val="22"/>
        </w:rPr>
        <w:t>имущественных правоотношений Администрации Глушковского</w:t>
      </w:r>
      <w:r w:rsidRPr="00436172">
        <w:rPr>
          <w:rFonts w:eastAsia="Calibri"/>
          <w:color w:val="C00000"/>
          <w:sz w:val="22"/>
          <w:szCs w:val="22"/>
          <w:lang w:eastAsia="en-US"/>
        </w:rPr>
        <w:t xml:space="preserve"> района Курской области</w:t>
      </w:r>
      <w:r w:rsidRPr="00436172">
        <w:rPr>
          <w:rFonts w:eastAsia="Calibri"/>
          <w:sz w:val="22"/>
          <w:szCs w:val="22"/>
          <w:lang w:eastAsia="en-US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14:paraId="4ABB7C97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 В Перечень вносятся сведения об имуществе, соответствующем следующим критериям:</w:t>
      </w:r>
    </w:p>
    <w:p w14:paraId="15A79C0D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3.3.1. Имущество свободно от прав третьих лиц </w:t>
      </w:r>
      <w:r w:rsidRPr="00436172">
        <w:rPr>
          <w:rFonts w:eastAsia="Calibri"/>
          <w:bCs/>
          <w:sz w:val="22"/>
          <w:szCs w:val="22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36172">
        <w:rPr>
          <w:rFonts w:eastAsia="Calibri"/>
          <w:sz w:val="22"/>
          <w:szCs w:val="22"/>
          <w:lang w:eastAsia="en-US"/>
        </w:rPr>
        <w:t>;</w:t>
      </w:r>
    </w:p>
    <w:p w14:paraId="5A1A677A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14:paraId="42009B79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3.3.3. Имущество не является объектом религиозного назначения;</w:t>
      </w:r>
    </w:p>
    <w:p w14:paraId="2C5936DE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14:paraId="759AA82E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муниципального района «Глушковский  район»,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14:paraId="4932DC21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3.3.6. Имущество не признано аварийным и подлежащим сносу;</w:t>
      </w:r>
    </w:p>
    <w:p w14:paraId="3F33BBB9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14:paraId="3EB58AF7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lastRenderedPageBreak/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14:paraId="55A0E8A4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436172">
        <w:rPr>
          <w:rFonts w:eastAsia="Calibri"/>
          <w:sz w:val="22"/>
          <w:szCs w:val="22"/>
          <w:vertAlign w:val="superscript"/>
          <w:lang w:eastAsia="en-US"/>
        </w:rPr>
        <w:t>11</w:t>
      </w:r>
      <w:r w:rsidRPr="00436172">
        <w:rPr>
          <w:rFonts w:eastAsia="Calibri"/>
          <w:sz w:val="22"/>
          <w:szCs w:val="22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1909BD4A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</w:t>
      </w:r>
      <w:r w:rsidRPr="00436172">
        <w:rPr>
          <w:sz w:val="22"/>
          <w:szCs w:val="22"/>
        </w:rPr>
        <w:t xml:space="preserve"> муниципального образования «Алексеевский сельсовет»  </w:t>
      </w:r>
      <w:r w:rsidRPr="00436172">
        <w:rPr>
          <w:rFonts w:eastAsia="Calibri"/>
          <w:sz w:val="22"/>
          <w:szCs w:val="22"/>
          <w:lang w:eastAsia="en-US"/>
        </w:rPr>
        <w:t>Глушковского района Курской области,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поддержки,</w:t>
      </w:r>
      <w:r w:rsidRPr="00436172">
        <w:rPr>
          <w:rFonts w:eastAsiaTheme="minorHAnsi"/>
          <w:sz w:val="22"/>
          <w:szCs w:val="22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1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</w:t>
      </w:r>
      <w:r w:rsidRPr="00436172">
        <w:rPr>
          <w:rFonts w:eastAsia="Calibri"/>
          <w:sz w:val="22"/>
          <w:szCs w:val="22"/>
          <w:lang w:eastAsia="en-US"/>
        </w:rPr>
        <w:t>;</w:t>
      </w:r>
    </w:p>
    <w:p w14:paraId="25AF6DF7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14:paraId="561A6B67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14:paraId="4E9743FB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3.5. Сведения об имуществе группируются в Перечне по населенным пунктам муниципального образования «Алексеевский сельсовет» Глушковский район Курской области,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14:paraId="1C17CDCD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3.6. Внесение сведений об имуществе в Перечень (в том числе  дополнение), а также исключение сведений об имуществе из Перечня осуществляются правовым актом  уполномоченного органа по его инициативе или на основании предложений исполнительных органов государственной </w:t>
      </w:r>
      <w:r w:rsidRPr="00436172">
        <w:rPr>
          <w:rFonts w:eastAsia="Calibri"/>
          <w:color w:val="C00000"/>
          <w:sz w:val="22"/>
          <w:szCs w:val="22"/>
          <w:lang w:eastAsia="en-US"/>
        </w:rPr>
        <w:t>власти (органов местного самоуправления) Глушковского района Курской области, коллегиального органа муниципального района «Глушковский район» Курской области</w:t>
      </w:r>
      <w:r w:rsidRPr="00436172">
        <w:rPr>
          <w:rFonts w:eastAsia="Calibri"/>
          <w:sz w:val="22"/>
          <w:szCs w:val="22"/>
          <w:lang w:eastAsia="en-US"/>
        </w:rPr>
        <w:t xml:space="preserve">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14:paraId="583EEE3D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муниципального образования «Алексеевский сельсовет» Глушковского района Курской области.</w:t>
      </w:r>
    </w:p>
    <w:p w14:paraId="01467FEB" w14:textId="77777777" w:rsidR="00886698" w:rsidRPr="00436172" w:rsidRDefault="00886698" w:rsidP="00886698">
      <w:pPr>
        <w:widowControl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436172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436172">
        <w:rPr>
          <w:rFonts w:eastAsia="Calibri"/>
          <w:sz w:val="22"/>
          <w:szCs w:val="22"/>
          <w:lang w:eastAsia="en-US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14:paraId="08A6011D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bookmarkStart w:id="2" w:name="Par5"/>
      <w:bookmarkEnd w:id="2"/>
      <w:r w:rsidRPr="00436172">
        <w:rPr>
          <w:rFonts w:eastAsia="Calibri"/>
          <w:sz w:val="22"/>
          <w:szCs w:val="22"/>
          <w:lang w:eastAsia="en-US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14:paraId="6385657D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bookmarkStart w:id="3" w:name="Par6"/>
      <w:bookmarkEnd w:id="3"/>
      <w:r w:rsidRPr="00436172">
        <w:rPr>
          <w:rFonts w:eastAsia="Calibri"/>
          <w:sz w:val="22"/>
          <w:szCs w:val="22"/>
          <w:lang w:eastAsia="en-US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14:paraId="0F935B58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14:paraId="2324028E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3.8. Решение об отказе в учете предложения о включении имущества в Перечень принимается в следующих случаях:</w:t>
      </w:r>
    </w:p>
    <w:p w14:paraId="3782D548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3.8.1. Имущество не соответствует критериям, установленным пунктом 3.3 настоящего Порядка.</w:t>
      </w:r>
    </w:p>
    <w:p w14:paraId="313D00E0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</w:t>
      </w:r>
      <w:r w:rsidRPr="00436172">
        <w:rPr>
          <w:rFonts w:eastAsia="Calibri"/>
          <w:sz w:val="22"/>
          <w:szCs w:val="22"/>
          <w:lang w:eastAsia="en-US"/>
        </w:rPr>
        <w:lastRenderedPageBreak/>
        <w:t xml:space="preserve">одного или нескольких перечисленных лиц: </w:t>
      </w:r>
      <w:r w:rsidRPr="00436172">
        <w:rPr>
          <w:rFonts w:eastAsia="Calibri"/>
          <w:color w:val="C00000"/>
          <w:sz w:val="22"/>
          <w:szCs w:val="22"/>
          <w:lang w:eastAsia="en-US"/>
        </w:rPr>
        <w:t xml:space="preserve">балансодержателя, </w:t>
      </w:r>
      <w:r w:rsidRPr="00436172">
        <w:rPr>
          <w:color w:val="C00000"/>
          <w:sz w:val="22"/>
          <w:szCs w:val="22"/>
        </w:rPr>
        <w:t>отдела земельных и имущественных правоотношений</w:t>
      </w:r>
      <w:r w:rsidRPr="00436172">
        <w:rPr>
          <w:rFonts w:eastAsia="Calibri"/>
          <w:color w:val="C00000"/>
          <w:sz w:val="22"/>
          <w:szCs w:val="22"/>
          <w:lang w:eastAsia="en-US"/>
        </w:rPr>
        <w:t xml:space="preserve"> Администрации Глушковского района Курской области,</w:t>
      </w:r>
      <w:r w:rsidRPr="00436172">
        <w:rPr>
          <w:rFonts w:eastAsia="Calibri"/>
          <w:sz w:val="22"/>
          <w:szCs w:val="22"/>
          <w:lang w:eastAsia="en-US"/>
        </w:rPr>
        <w:t xml:space="preserve"> уполномоченного на согласование сделок с имуществом балансодержателя. </w:t>
      </w:r>
    </w:p>
    <w:p w14:paraId="0C57636D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3.8.3. Отсутствуют индивидуально-определенные признаки</w:t>
      </w:r>
      <w:r w:rsidRPr="00436172">
        <w:rPr>
          <w:rFonts w:eastAsia="Calibri"/>
          <w:sz w:val="22"/>
          <w:szCs w:val="22"/>
          <w:lang w:eastAsia="en-US"/>
        </w:rPr>
        <w:br/>
        <w:t xml:space="preserve">движимого имущества, позволяющие заключить в отношении него договор аренды. </w:t>
      </w:r>
    </w:p>
    <w:p w14:paraId="0F8DFC1B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3.9. Уполномоченный орган вправе исключить сведения о муниципальном имуществе муниципального образования «Алексеевский сельсовет»  Глушковского района  Курской области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МСП, не поступило:</w:t>
      </w:r>
    </w:p>
    <w:p w14:paraId="550D516D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14:paraId="7AF9B695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2" w:history="1">
        <w:r w:rsidRPr="00436172">
          <w:rPr>
            <w:rStyle w:val="a5"/>
            <w:rFonts w:eastAsia="Calibri"/>
            <w:sz w:val="22"/>
            <w:szCs w:val="22"/>
            <w:lang w:eastAsia="en-US"/>
          </w:rPr>
          <w:t>законом</w:t>
        </w:r>
      </w:hyperlink>
      <w:r w:rsidRPr="00436172">
        <w:rPr>
          <w:rFonts w:eastAsia="Calibri"/>
          <w:sz w:val="22"/>
          <w:szCs w:val="22"/>
          <w:lang w:eastAsia="en-US"/>
        </w:rPr>
        <w:t xml:space="preserve"> от 26.07.2006 № 135-ФЗ «О защите конкуренции», Земельным кодексом Российской Федерации.</w:t>
      </w:r>
    </w:p>
    <w:p w14:paraId="58DE7939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3.10. Сведения о муниципальном имуществе муниципального района «Глушковский  район» Курской области подлежат исключению из Перечня, в следующих случаях:</w:t>
      </w:r>
    </w:p>
    <w:p w14:paraId="69DD6CBA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«Алексеевский сельсовет» Глушковского района Курской области.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14:paraId="6EA1006C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3.10.2. Право собственности муниципального образования «Алексеевский сельсовет» Глушковского района Курской области на имущество прекращено по решению суда или в ином установленном законом порядке;</w:t>
      </w:r>
    </w:p>
    <w:p w14:paraId="319A1BCF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3.10.3. Прекращение существования имущества в результате его гибели или уничтожения;</w:t>
      </w:r>
    </w:p>
    <w:p w14:paraId="00298F52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14:paraId="556BFC54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436172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436172">
        <w:rPr>
          <w:rFonts w:eastAsia="Calibri"/>
          <w:sz w:val="22"/>
          <w:szCs w:val="22"/>
          <w:lang w:eastAsia="en-US"/>
        </w:rPr>
        <w:t xml:space="preserve"> Земельного кодекса Российской Федерации.</w:t>
      </w:r>
    </w:p>
    <w:p w14:paraId="2ABBFD8E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14:paraId="08FB0D0D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14:paraId="223064BF" w14:textId="77777777" w:rsidR="00886698" w:rsidRPr="00436172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3595AFA1" w14:textId="77777777" w:rsidR="00886698" w:rsidRPr="00436172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436172">
        <w:rPr>
          <w:rFonts w:eastAsia="Calibri"/>
          <w:b/>
          <w:sz w:val="22"/>
          <w:szCs w:val="22"/>
          <w:lang w:eastAsia="en-US"/>
        </w:rPr>
        <w:t xml:space="preserve">4. Опубликование Перечня и предоставление сведений о включенном в него имуществе </w:t>
      </w:r>
    </w:p>
    <w:p w14:paraId="4A7F8ED3" w14:textId="77777777" w:rsidR="00886698" w:rsidRPr="00436172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A971E9B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4.1. Уполномоченный орган:</w:t>
      </w:r>
    </w:p>
    <w:p w14:paraId="327DCDA4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4.1.1. Обеспечивает опубликование Перечня или изменений в Перечень в средствах массовой информации, определенных Уставом муниципального образования «Алексеевский сельсовет» Глушковского района Курской области в течение 10 рабочих дней со дня их утверждения по форме согласно приложению № 2 к настоящему решению;</w:t>
      </w:r>
    </w:p>
    <w:p w14:paraId="1F46E24C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436172">
        <w:rPr>
          <w:rFonts w:eastAsia="Calibri"/>
          <w:sz w:val="22"/>
          <w:szCs w:val="22"/>
          <w:lang w:eastAsia="en-US"/>
        </w:rPr>
        <w:t>4.1.2. Осуществляет размещение Перечня на официальном сайте Уполномоченного органа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14:paraId="7D644FA7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436172">
        <w:rPr>
          <w:rFonts w:eastAsia="Calibri"/>
          <w:sz w:val="22"/>
          <w:szCs w:val="22"/>
          <w:lang w:eastAsia="en-US"/>
        </w:rPr>
        <w:t xml:space="preserve"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r w:rsidRPr="00436172">
        <w:rPr>
          <w:rFonts w:eastAsia="Calibri"/>
          <w:sz w:val="22"/>
          <w:szCs w:val="22"/>
          <w:lang w:eastAsia="en-US"/>
        </w:rPr>
        <w:lastRenderedPageBreak/>
        <w:t>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14:paraId="0C50B5E7" w14:textId="77777777" w:rsidR="00886698" w:rsidRPr="00436172" w:rsidRDefault="00886698" w:rsidP="00886698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61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5F18B1" w14:textId="77777777" w:rsidR="00886698" w:rsidRPr="00436172" w:rsidRDefault="00886698" w:rsidP="00886698">
      <w:pPr>
        <w:widowControl/>
        <w:snapToGrid/>
        <w:rPr>
          <w:sz w:val="22"/>
          <w:szCs w:val="22"/>
          <w:lang w:eastAsia="hi-IN" w:bidi="hi-IN"/>
        </w:rPr>
        <w:sectPr w:rsidR="00886698" w:rsidRPr="00436172" w:rsidSect="00436172">
          <w:pgSz w:w="11906" w:h="16838"/>
          <w:pgMar w:top="851" w:right="849" w:bottom="426" w:left="1531" w:header="720" w:footer="720" w:gutter="0"/>
          <w:cols w:space="720"/>
        </w:sectPr>
      </w:pPr>
    </w:p>
    <w:p w14:paraId="4E42F380" w14:textId="77777777" w:rsidR="00886698" w:rsidRPr="00733F86" w:rsidRDefault="00886698" w:rsidP="00886698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79844DFD" w14:textId="77777777" w:rsidR="00886698" w:rsidRPr="00436172" w:rsidRDefault="00886698" w:rsidP="0088669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36172">
        <w:rPr>
          <w:sz w:val="22"/>
          <w:szCs w:val="22"/>
        </w:rPr>
        <w:t>Утверждена</w:t>
      </w:r>
    </w:p>
    <w:p w14:paraId="63B0D09A" w14:textId="77777777" w:rsidR="00886698" w:rsidRPr="00436172" w:rsidRDefault="00886698" w:rsidP="00886698">
      <w:pPr>
        <w:autoSpaceDE w:val="0"/>
        <w:autoSpaceDN w:val="0"/>
        <w:adjustRightInd w:val="0"/>
        <w:ind w:left="10620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>Решением  Собрания  депутатов Алексеевского сельсовета</w:t>
      </w:r>
    </w:p>
    <w:p w14:paraId="113FA127" w14:textId="77777777" w:rsidR="00886698" w:rsidRPr="00436172" w:rsidRDefault="00886698" w:rsidP="00886698">
      <w:pPr>
        <w:autoSpaceDE w:val="0"/>
        <w:autoSpaceDN w:val="0"/>
        <w:adjustRightInd w:val="0"/>
        <w:ind w:left="10620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 xml:space="preserve">Глушковского района </w:t>
      </w:r>
    </w:p>
    <w:p w14:paraId="51161CA6" w14:textId="77777777" w:rsidR="00886698" w:rsidRPr="00436172" w:rsidRDefault="00886698" w:rsidP="00886698">
      <w:pPr>
        <w:autoSpaceDE w:val="0"/>
        <w:autoSpaceDN w:val="0"/>
        <w:adjustRightInd w:val="0"/>
        <w:ind w:left="7788" w:firstLine="708"/>
        <w:jc w:val="right"/>
        <w:rPr>
          <w:sz w:val="22"/>
          <w:szCs w:val="22"/>
        </w:rPr>
      </w:pPr>
      <w:r w:rsidRPr="00436172">
        <w:rPr>
          <w:sz w:val="22"/>
          <w:szCs w:val="22"/>
        </w:rPr>
        <w:t xml:space="preserve">   Курской области</w:t>
      </w:r>
    </w:p>
    <w:p w14:paraId="5855F115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540"/>
        <w:jc w:val="right"/>
        <w:rPr>
          <w:rFonts w:eastAsia="Calibri"/>
          <w:bCs/>
          <w:sz w:val="22"/>
          <w:szCs w:val="22"/>
          <w:lang w:eastAsia="en-US"/>
        </w:rPr>
      </w:pPr>
      <w:r w:rsidRPr="00436172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От 08.04.2021 г. № ___</w:t>
      </w:r>
    </w:p>
    <w:p w14:paraId="740E983B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Cs/>
          <w:sz w:val="22"/>
          <w:szCs w:val="22"/>
          <w:lang w:eastAsia="en-US"/>
        </w:rPr>
      </w:pPr>
    </w:p>
    <w:p w14:paraId="6EF2F4F5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  <w:lang w:eastAsia="en-US"/>
        </w:rPr>
      </w:pPr>
      <w:r w:rsidRPr="00436172">
        <w:rPr>
          <w:rFonts w:eastAsia="Calibri"/>
          <w:bCs/>
          <w:sz w:val="22"/>
          <w:szCs w:val="22"/>
          <w:lang w:eastAsia="en-US"/>
        </w:rPr>
        <w:t>Форма перечня муниципального имущества, муниципального образования «Алексеевский сельсовет» Глушковского  района 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36172">
        <w:rPr>
          <w:rFonts w:eastAsiaTheme="minorHAnsi"/>
          <w:sz w:val="22"/>
          <w:szCs w:val="22"/>
          <w:lang w:eastAsia="en-US"/>
        </w:rPr>
        <w:t xml:space="preserve">  и физическим лицам (лицу), не являющимся индивидуальными предпринимателями и применяющим специальный налоговый </w:t>
      </w:r>
      <w:hyperlink r:id="rId13" w:history="1">
        <w:r w:rsidRPr="00436172">
          <w:rPr>
            <w:rStyle w:val="a5"/>
            <w:rFonts w:eastAsiaTheme="minorHAnsi"/>
            <w:sz w:val="22"/>
            <w:szCs w:val="22"/>
            <w:lang w:eastAsia="en-US"/>
          </w:rPr>
          <w:t>режим</w:t>
        </w:r>
      </w:hyperlink>
      <w:r w:rsidRPr="00436172">
        <w:rPr>
          <w:rFonts w:eastAsiaTheme="minorHAnsi"/>
          <w:sz w:val="22"/>
          <w:szCs w:val="22"/>
          <w:lang w:eastAsia="en-US"/>
        </w:rPr>
        <w:t xml:space="preserve"> «Налог на профессиональный доход».</w:t>
      </w:r>
    </w:p>
    <w:p w14:paraId="79AC6000" w14:textId="77777777" w:rsidR="00886698" w:rsidRPr="00436172" w:rsidRDefault="00886698" w:rsidP="00886698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  <w:lang w:eastAsia="en-US"/>
        </w:rPr>
      </w:pPr>
    </w:p>
    <w:p w14:paraId="64EBC9B9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13"/>
        <w:gridCol w:w="1731"/>
        <w:gridCol w:w="4396"/>
        <w:gridCol w:w="2126"/>
        <w:gridCol w:w="2273"/>
      </w:tblGrid>
      <w:tr w:rsidR="00886698" w14:paraId="25C31ACD" w14:textId="77777777" w:rsidTr="00861427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A36F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C260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(местоположение) объекта </w:t>
            </w:r>
          </w:p>
          <w:p w14:paraId="61A5A9AD" w14:textId="77777777" w:rsidR="00886698" w:rsidRDefault="00512E77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hyperlink r:id="rId14" w:anchor="P205" w:history="1">
              <w:r w:rsidR="00886698">
                <w:rPr>
                  <w:rStyle w:val="a5"/>
                  <w:rFonts w:eastAsia="Calibri"/>
                  <w:color w:val="0563C1"/>
                  <w:lang w:eastAsia="en-US"/>
                </w:rPr>
                <w:t>&lt;1&gt;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32A8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 недвижимости;</w:t>
            </w:r>
          </w:p>
          <w:p w14:paraId="4A832495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движимого имущества</w:t>
            </w:r>
          </w:p>
          <w:p w14:paraId="241F41E5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15" w:anchor="P209" w:history="1">
              <w:r>
                <w:rPr>
                  <w:rStyle w:val="a5"/>
                  <w:rFonts w:eastAsia="Calibri"/>
                  <w:color w:val="0563C1"/>
                  <w:lang w:eastAsia="en-US"/>
                </w:rPr>
                <w:t>&lt;2&gt;</w:t>
              </w:r>
            </w:hyperlink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B8E5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 учета</w:t>
            </w:r>
          </w:p>
          <w:p w14:paraId="67D506B3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F53D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о недвижимом имуществе </w:t>
            </w:r>
          </w:p>
        </w:tc>
      </w:tr>
      <w:tr w:rsidR="00886698" w14:paraId="395F66CF" w14:textId="77777777" w:rsidTr="00861427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4D7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F90E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459C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3C00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C409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886698" w14:paraId="5D52A5D7" w14:textId="77777777" w:rsidTr="00861427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EF5D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864C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DE56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6315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EE4E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D95D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9302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86698" w14:paraId="3EF0CEE5" w14:textId="77777777" w:rsidTr="0086142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1B72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C54D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C921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CCA1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2DEF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DD9A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2420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</w:tbl>
    <w:p w14:paraId="373DF6FE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F3932E8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062D6CF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AD78596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92CA2C9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06DC3F2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E030D54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0623375F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00FE1B3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C524D9E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0C788C14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07A2A167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0516A07F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017E4D4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FB277CD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CAAC4B2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E48B69A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6923F43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391B6FE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886698" w14:paraId="062E2372" w14:textId="77777777" w:rsidTr="00861427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1D51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DC2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о движимом имуществе </w:t>
            </w:r>
          </w:p>
        </w:tc>
      </w:tr>
      <w:tr w:rsidR="00886698" w14:paraId="2EB4B94C" w14:textId="77777777" w:rsidTr="00861427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8955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4F34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91D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549B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7455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86698" w14:paraId="1AF0ABF5" w14:textId="77777777" w:rsidTr="00861427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6FF9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9BB8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A9C6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F927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407D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9D6D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4A45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1395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FEC9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 (принадлежнос-ти) имущества </w:t>
            </w:r>
          </w:p>
          <w:p w14:paraId="576D660C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&lt;9&gt;</w:t>
            </w:r>
          </w:p>
        </w:tc>
      </w:tr>
      <w:tr w:rsidR="00886698" w14:paraId="7FA15E13" w14:textId="77777777" w:rsidTr="008614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A86D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2FF2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224A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6C0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7C82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803C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650C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62BD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BD49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</w:tbl>
    <w:p w14:paraId="6CA306D2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549934F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2A522A1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846"/>
        <w:gridCol w:w="2313"/>
        <w:gridCol w:w="2005"/>
        <w:gridCol w:w="2313"/>
        <w:gridCol w:w="1732"/>
        <w:gridCol w:w="1754"/>
      </w:tblGrid>
      <w:tr w:rsidR="00886698" w14:paraId="7E80220A" w14:textId="77777777" w:rsidTr="00861427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47AB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886698" w14:paraId="21516559" w14:textId="77777777" w:rsidTr="00861427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DF4F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8EF9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правообладателя &lt;11&gt;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C5EA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8B96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правообладателя &lt;13&gt;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AA59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номер телефона &lt;14&gt;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DC4C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электронной почты </w:t>
            </w:r>
          </w:p>
          <w:p w14:paraId="0E34F96C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&lt;15&gt;</w:t>
            </w:r>
          </w:p>
        </w:tc>
      </w:tr>
      <w:tr w:rsidR="00886698" w14:paraId="6BC78BD3" w14:textId="77777777" w:rsidTr="0086142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DB40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10DF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270F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4198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2136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E8E9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19C0" w14:textId="77777777" w:rsidR="00886698" w:rsidRDefault="00886698" w:rsidP="00861427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86698" w14:paraId="7942EDAD" w14:textId="77777777" w:rsidTr="0086142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1CE1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CE10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0BFC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AA06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7C1A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B5B5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A670" w14:textId="77777777" w:rsidR="00886698" w:rsidRDefault="00886698" w:rsidP="00861427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</w:tbl>
    <w:p w14:paraId="17A501A2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03C5A07" w14:textId="77777777" w:rsidR="00886698" w:rsidRDefault="00886698" w:rsidP="00886698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6567E89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14:paraId="0F4105E5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14:paraId="4C8BD78A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14:paraId="2BD8AF90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14:paraId="32D3E667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14:paraId="063AD503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14:paraId="1A0A9488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14:paraId="22F0E0FA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14:paraId="0DF399CF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&lt;10&gt; Указывается «Да» или «Нет».</w:t>
      </w:r>
    </w:p>
    <w:p w14:paraId="55605C83" w14:textId="77777777" w:rsidR="00886698" w:rsidRDefault="00886698" w:rsidP="00886698">
      <w:pPr>
        <w:widowControl/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14:paraId="6CC9DDE9" w14:textId="77777777" w:rsidR="00886698" w:rsidRDefault="00886698" w:rsidP="00886698"/>
    <w:p w14:paraId="1753290F" w14:textId="77777777" w:rsidR="0067144D" w:rsidRDefault="0067144D"/>
    <w:sectPr w:rsidR="0067144D" w:rsidSect="009176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698"/>
    <w:rsid w:val="003F3AD4"/>
    <w:rsid w:val="00512E77"/>
    <w:rsid w:val="0067144D"/>
    <w:rsid w:val="0084665B"/>
    <w:rsid w:val="008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C6DD"/>
  <w15:docId w15:val="{16484C7E-4493-4803-AC72-B6974666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widowControl/>
      <w:pBdr>
        <w:bottom w:val="single" w:sz="12" w:space="31" w:color="auto"/>
      </w:pBdr>
      <w:tabs>
        <w:tab w:val="right" w:pos="9355"/>
      </w:tabs>
      <w:snapToGrid/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86698"/>
    <w:pPr>
      <w:widowControl w:val="0"/>
      <w:suppressAutoHyphens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886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FEB8068523FB00B859C5FBD43570C53A3A761A4346FE40A38A2B36823UCP0L" TargetMode="External"/><Relationship Id="rId13" Type="http://schemas.openxmlformats.org/officeDocument/2006/relationships/hyperlink" Target="consultantplus://offline/ref=334628D2A52DF0CAA57F215885DD2152AFEB8068523FB00B859C5FBD43570C53A3A761A4346FE40A38A2B36823UCP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628D2A52DF0CAA57F215885DD2152AFEB8068523FB00B859C5FBD43570C53A3A761A4346FE40A38A2B36823UCP0L" TargetMode="External"/><Relationship Id="rId12" Type="http://schemas.openxmlformats.org/officeDocument/2006/relationships/hyperlink" Target="consultantplus://offline/ref=4BF76796F587D25AA7439EAE588525A5367750ABAFEDD25E0AACE9B36DxCe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628D2A52DF0CAA57F215885DD2152AFEB8068523FB00B859C5FBD43570C53A3A761A4346FE40A38A2B36823UCP0L" TargetMode="External"/><Relationship Id="rId11" Type="http://schemas.openxmlformats.org/officeDocument/2006/relationships/hyperlink" Target="consultantplus://offline/ref=334628D2A52DF0CAA57F215885DD2152AFEB8068523FB00B859C5FBD43570C53A3A761A4346FE40A38A2B36823UCP0L" TargetMode="External"/><Relationship Id="rId5" Type="http://schemas.openxmlformats.org/officeDocument/2006/relationships/hyperlink" Target="consultantplus://offline/ref=334628D2A52DF0CAA57F215885DD2152AFEB8068523FB00B859C5FBD43570C53A3A761A4346FE40A38A2B36823UCP0L" TargetMode="External"/><Relationship Id="rId15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10" Type="http://schemas.openxmlformats.org/officeDocument/2006/relationships/hyperlink" Target="consultantplus://offline/ref=334628D2A52DF0CAA57F215885DD2152AFEB8068523FB00B859C5FBD43570C53A3A761A4346FE40A38A2B36823UCP0L" TargetMode="External"/><Relationship Id="rId4" Type="http://schemas.openxmlformats.org/officeDocument/2006/relationships/hyperlink" Target="consultantplus://offline/ref=334628D2A52DF0CAA57F215885DD2152AFEB8068523FB00B859C5FBD43570C53A3A761A4346FE40A38A2B36823UCP0L" TargetMode="External"/><Relationship Id="rId9" Type="http://schemas.openxmlformats.org/officeDocument/2006/relationships/hyperlink" Target="consultantplus://offline/ref=334628D2A52DF0CAA57F215885DD2152AFEB8068523FB00B859C5FBD43570C53A3A761A4346FE40A38A2B36823UCP0L" TargetMode="External"/><Relationship Id="rId14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4217</Words>
  <Characters>24041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ДРУГ</cp:lastModifiedBy>
  <cp:revision>3</cp:revision>
  <cp:lastPrinted>2021-04-08T08:10:00Z</cp:lastPrinted>
  <dcterms:created xsi:type="dcterms:W3CDTF">2021-04-08T08:09:00Z</dcterms:created>
  <dcterms:modified xsi:type="dcterms:W3CDTF">2021-04-14T07:04:00Z</dcterms:modified>
</cp:coreProperties>
</file>